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53210" w:rsidRPr="00C53210" w:rsidTr="00BA4234">
        <w:trPr>
          <w:trHeight w:val="2267"/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C53210" w:rsidRPr="00C53210" w:rsidRDefault="00C53210" w:rsidP="00C53210">
            <w:pPr>
              <w:widowControl w:val="0"/>
              <w:autoSpaceDE w:val="0"/>
              <w:autoSpaceDN w:val="0"/>
              <w:spacing w:after="0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</w:t>
            </w:r>
            <w:r w:rsidRPr="00C53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  <w:p w:rsidR="00C53210" w:rsidRPr="00C53210" w:rsidRDefault="00C53210" w:rsidP="00C53210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Думы города Ханты-Мансийска</w:t>
            </w:r>
          </w:p>
          <w:p w:rsidR="00C53210" w:rsidRPr="00C53210" w:rsidRDefault="00C53210" w:rsidP="00C53210">
            <w:pPr>
              <w:keepNext/>
              <w:spacing w:after="0"/>
              <w:jc w:val="right"/>
              <w:outlineLvl w:val="8"/>
              <w:rPr>
                <w:rFonts w:ascii="Times New Roman" w:hAnsi="Times New Roman"/>
                <w:sz w:val="24"/>
                <w:szCs w:val="24"/>
              </w:rPr>
            </w:pPr>
            <w:r w:rsidRPr="00C5321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</w:t>
            </w:r>
            <w:r w:rsidR="00A72A85">
              <w:rPr>
                <w:rFonts w:ascii="Times New Roman" w:hAnsi="Times New Roman"/>
                <w:sz w:val="24"/>
                <w:szCs w:val="24"/>
              </w:rPr>
              <w:t>от 26 декабря 2024 года № 280-</w:t>
            </w:r>
            <w:r w:rsidR="00A72A85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="00A72A85">
              <w:rPr>
                <w:rFonts w:ascii="Times New Roman" w:hAnsi="Times New Roman"/>
                <w:sz w:val="24"/>
                <w:szCs w:val="24"/>
              </w:rPr>
              <w:t xml:space="preserve"> РД</w:t>
            </w:r>
            <w:bookmarkStart w:id="0" w:name="_GoBack"/>
            <w:bookmarkEnd w:id="0"/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53210" w:rsidRPr="00C53210" w:rsidRDefault="00C53210" w:rsidP="00C53210">
            <w:pPr>
              <w:spacing w:after="0"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53210" w:rsidRPr="00C53210" w:rsidRDefault="00C53210" w:rsidP="00C53210">
            <w:pPr>
              <w:spacing w:after="0" w:line="240" w:lineRule="auto"/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2025 год</w:t>
            </w:r>
          </w:p>
        </w:tc>
      </w:tr>
    </w:tbl>
    <w:p w:rsidR="00C53210" w:rsidRPr="00C53210" w:rsidRDefault="00C53210" w:rsidP="00C53210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48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53210" w:rsidRPr="00C53210" w:rsidTr="00BA4234">
        <w:trPr>
          <w:jc w:val="right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C53210" w:rsidRPr="00C53210" w:rsidRDefault="00C53210" w:rsidP="00C53210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206" w:type="dxa"/>
        <w:tblInd w:w="-575" w:type="dxa"/>
        <w:tblLayout w:type="fixed"/>
        <w:tblLook w:val="01E0" w:firstRow="1" w:lastRow="1" w:firstColumn="1" w:lastColumn="1" w:noHBand="0" w:noVBand="0"/>
      </w:tblPr>
      <w:tblGrid>
        <w:gridCol w:w="4820"/>
        <w:gridCol w:w="1984"/>
        <w:gridCol w:w="1276"/>
        <w:gridCol w:w="2126"/>
      </w:tblGrid>
      <w:tr w:rsidR="00C53210" w:rsidRPr="00C53210" w:rsidTr="00BA4234">
        <w:trPr>
          <w:tblHeader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статья расходов (ЦСР)</w:t>
            </w:r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расходов (ВР)</w:t>
            </w:r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- всего</w:t>
            </w:r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3210" w:rsidRPr="00C53210" w:rsidRDefault="00C53210" w:rsidP="00C53210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206" w:type="dxa"/>
        <w:tblInd w:w="-575" w:type="dxa"/>
        <w:tblLayout w:type="fixed"/>
        <w:tblLook w:val="01E0" w:firstRow="1" w:lastRow="1" w:firstColumn="1" w:lastColumn="1" w:noHBand="0" w:noVBand="0"/>
      </w:tblPr>
      <w:tblGrid>
        <w:gridCol w:w="4820"/>
        <w:gridCol w:w="1984"/>
        <w:gridCol w:w="1276"/>
        <w:gridCol w:w="2126"/>
      </w:tblGrid>
      <w:tr w:rsidR="00C53210" w:rsidRPr="00C53210" w:rsidTr="00BA4234">
        <w:trPr>
          <w:tblHeader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14 403 282,64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14 403 282,64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12 934 742,64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4 888 500,00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4 888 500,00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4 11 S2300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1 129 600,00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1 129 600,00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2 481 560 524,41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342 752 750,00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342 752 750,00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 территорий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178 356 631,58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178 356 631,58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632 103 377,65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95 728 449,00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95 330 183,00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94 337 777,00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94 337 777,00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398 266,00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123 872 026,23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123 872 026,23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95 379 856,88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95 379 856,88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28 362 169,35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28 362 169,35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20 445 545,85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20 445 545,85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20 445 545,85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20 445 545,85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34 079 429,74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26 734 036,48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25 534 036,48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25 534 036,48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96 459 824,06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7 120 174,00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2 487 274,00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2 487 274,00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261 518 102,77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мероприятий по благоустройству общественных территорий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1 328 347 765,18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1 328 347 765,18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1 209 161 251,08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19 412 537,48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19 412 537,48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1 189 748 713,60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1 189 748 713,60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119 186 514,10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2 156 992,92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2 156 992,92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117 029 521,18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117 029 521,18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501 687 120,64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501 687 120,64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27 455 424,13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массового спорта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241 559 225,13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 и детско-юношеского спорта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32 253 842,11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420 922 955,78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941 875,00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941 875,00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401 448 028,15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401 339 428,15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339 409 636,86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339 409 636,86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339 409 636,86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16 514 992,20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16 514 992,20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16 514 992,20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7 258 988 459,24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104 654 408,00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104 654 408,00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7 154 334 051,24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146 784 087,28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146 784 087,28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136 616 575,62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136 616 575,62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10 167 511,66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10 167 511,66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6 362 685 990,02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919 954 113,61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919 954 113,61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893 041 343,82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26 912 769,79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94 242 000,00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4 800 488,46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4 800 488,46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программ дошкольного образования муниципальными образовательными организациями)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2 015 454 700,00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2 015 454 700,00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1 888 327 432,00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127 127 268,00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организациями)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основных общеобразовательных программ муниципальными общеобразовательными организациями)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дополнительного образования детей в муниципальных общеобразовательных организациях)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6 048 676,41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866 550,00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866 550,00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3 836 806,41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3 836 806,41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414 913 185,50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35 139 527,11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32 475 733,01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2 663 794,10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14 474 689,48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14 474 689,48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11 109 577,49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11 109 577,49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11 109 577,49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летнего отдыха и оздоровления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2 138 974 798,88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593 566 525,00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593 566 525,00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1 388 139 221,25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95 337 263,97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94 766 863,97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93 934 519,97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93 934 519,97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832 344,00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832 344,00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90 707 359,74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90 707 359,74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16 338 638,80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16 338 638,80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2 137 281,59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2 137 281,59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234 991 714,99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234 991 714,99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234 991 714,99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234 991 714,99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в содержании объектов жилищно-коммунальной инфраструктуры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по содержанию и текущему ремонту общего имущества многоквартирных домов, в том числе признанных аварийными и подлежащими сносу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183 684 667,61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по водоснабжению и вывозу жидких бытовых отходов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муниципальных бань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организаций, оказывающих услуги (выполняющих работы) в сфере жилищно-коммунального комплекса, дорожного хозяйства для поддержания качества оказания услуг (выполнения работ), восстановления их платежеспособности и сохранения муниципального имущества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40 742 000,00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730 723 079,82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на выполнение работ, оказание услуг в сфере осуществления деятельности по обращению с животными без владельцев на территории города Ханты-Мансийска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обеспечением функционирования приюта для животных на территории города Ханты-Мансийска для осуществления деятельности по обращению с животными без владельцев в границах города Ханты-Мансийска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461 900,00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461 900,00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4 488 200,00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4 488 200,00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669 570 754,01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669 570 754,01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669 570 754,01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модернизация коммунального комплекса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37 432 062,73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157 269 052,63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157 269 052,63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1 098 558 836,96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111 850 337,08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111 850 337,08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99 546 800,00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99 111 590,00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99 111 590,00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435 210,00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435 210,00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счёт средств местного бюджета расходов на обеспечение устойчивого сокращения непригодного для проживания жилищного фонда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12 303 537,08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12 249 747,08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12 249 747,08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53 790,00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53 790,00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959 703 763,03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959 703 763,03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642 857 600,00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641 803 840,00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641 803 840,00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1 053 760,00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1 053 760,00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79 454 310,11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79 324 070,11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79 324 070,11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130 240,00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130 240,00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382 097 657,30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382 097 657,30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74 110 783,23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74 110 783,23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17 913 251,33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17 913 251,33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221 655 339,85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164 298 339,85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163 122 972,46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163 122 972,46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1 175 367,39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194 731,65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980 635,74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597 507 373,74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597 507 373,74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праздничного оформления административного центра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17 317 654,99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17 317 654,99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6 603 274,24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6 603 274,24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174 925,80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174 925,80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66 699,75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66 699,75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573 344 818,96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567 611 370,77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513 634 370,77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513 634 370,77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5 733 448,19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5 188 225,97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5 188 225,97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638 722 509,67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638 722 509,67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162 022 529,67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133 302 415,57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130 605 927,38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130 605 927,38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2 658 488,19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2 658 488,19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4 740 294,10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4 740 294,10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4 740 294,10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470 786 500,00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информационного пространства в сфере муниципальных финансов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2 694 349 384,99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2 313 964 607,21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комплексной безопасности дорожного движения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2 014 725 136,15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24 015 836,15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24 015 836,15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24 015 836,15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1 791 637 500,00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1 791 637 500,00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1 791 637 500,00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199 071 800,00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199 071 800,00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199 071 800,00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289 635 334,79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перевозчикам, возникших в связи с оказанием услуг по перевозке пассажиров и багажа речным транспортом по пригородной линии "Ханты-Мансийск - Дачи" с применением фиксированного тарифа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оплатой услуг по оформлению пассажирского транспорта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возникших в результате перевозки без взимания платы за проезд пассажиров в период проведения социально значимых мероприятий на территории города Ханты-Мансийска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возникших в результате перевозки без взимания платы за проезд по транспортной (социальной) карте пассажиров льготных категорий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380 384 777,78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380 384 777,78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466 914 543,74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466 914 543,74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73 233 639,62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73 233 639,62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2 185 976,48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2 185 976,48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гражданских инициатив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29 802 000,00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 в форме субсидии на финансовое обеспечение затрат, связанных с реализацией социально значимых проектов на территории города Ханты-Мансийска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духовно-нравственной культуры народов России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научной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физической культуры и спорта среди различных групп населения, проживающих на территории города Ханты-Мансийска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проектов, в том числе уставной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 в сфере патриотического (военно-патриотического) воспитания молодежи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проведения ремонтных работ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аренды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участия в обучающих семинарах, курсах повышения квалификации для работников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103 523 506,92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10 803 477,96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260 355 397,20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194 898 487,20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3 606 090,00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3 606 090,00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178 615 016,00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140 891 060,00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180 480 185,86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180 480 185,86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154 729 819,39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154 729 819,39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130 993 096,02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130 993 096,02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23 317 694,69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23 317 694,69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419 028,68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16 232,00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25 750 366,47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25 750 366,47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25 442 366,47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25 442 366,47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молодежной политики"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73 012 906,06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73 012 906,06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7 984 000,00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самоопределения профессиональной ориентации и успешной социализации молодежи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23 224 985,60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748 530 349,14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748 530 349,14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712 368 349,14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308 282 504,28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208 688 321,51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208 688 321,51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98 959 614,31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98 959 614,31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4 568,46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4 568,46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16 678 085,91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12 735 085,91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12 735 085,91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результативности деятельности муниципальных служащих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органов местного самоуправления и организаций, обеспечение условий реализации эффективной системы управления в органах местного самоуправления города Ханты-Мансийска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7 901 500,00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26 966 500,00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9 581 800,00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8 061 332,46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8 061 332,46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1 520 467,54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1 520 467,54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11 742 091,50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11 742 091,50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1 917 408,50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1 917 408,50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77 087 938,67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69 915 272,00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промышленного и инновационного производства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инвестиционной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сельскохозяйственного, обрабатывающего производства и обеспечение продовольственной безопасности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(финансовое обеспечение) затрат, связанных с оплатой коммунальных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приобретение сырья для производства пищевых продуктов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(финансовое обеспечение) затрат на разработку проектной документации на строительство, реконструкцию (модернизацию) объекта (части объекта)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(финансовое обеспечение) затрат на ремонт помещений и (или) конструкций (части помещений, части конструкций)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труд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5 165 700,00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18 877 562,00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18 877 562,00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18 877 562,00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18 877 562,00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29 235 178,40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29 235 178,40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29 235 178,40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28 910 178,40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28 910 178,40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19 803 034 006,12</w:t>
            </w:r>
          </w:p>
        </w:tc>
      </w:tr>
    </w:tbl>
    <w:p w:rsidR="00C53210" w:rsidRPr="00C53210" w:rsidRDefault="00C53210" w:rsidP="00C5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0D5F" w:rsidRDefault="00390D5F"/>
    <w:sectPr w:rsidR="00390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235"/>
    <w:rsid w:val="00390D5F"/>
    <w:rsid w:val="00A72A85"/>
    <w:rsid w:val="00AB0235"/>
    <w:rsid w:val="00C5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C3D13-7690-48CE-B35E-3A72F3627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C53210"/>
  </w:style>
  <w:style w:type="paragraph" w:styleId="a4">
    <w:name w:val="header"/>
    <w:basedOn w:val="a"/>
    <w:link w:val="a3"/>
    <w:uiPriority w:val="99"/>
    <w:unhideWhenUsed/>
    <w:rsid w:val="00C53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C53210"/>
  </w:style>
  <w:style w:type="character" w:customStyle="1" w:styleId="a5">
    <w:name w:val="Нижний колонтитул Знак"/>
    <w:basedOn w:val="a0"/>
    <w:link w:val="a6"/>
    <w:uiPriority w:val="99"/>
    <w:rsid w:val="00C53210"/>
  </w:style>
  <w:style w:type="paragraph" w:styleId="a6">
    <w:name w:val="footer"/>
    <w:basedOn w:val="a"/>
    <w:link w:val="a5"/>
    <w:uiPriority w:val="99"/>
    <w:unhideWhenUsed/>
    <w:rsid w:val="00C53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C53210"/>
  </w:style>
  <w:style w:type="character" w:styleId="a7">
    <w:name w:val="Hyperlink"/>
    <w:basedOn w:val="a0"/>
    <w:unhideWhenUsed/>
    <w:rsid w:val="00C5321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210"/>
    <w:rPr>
      <w:color w:val="800080"/>
      <w:u w:val="single"/>
    </w:rPr>
  </w:style>
  <w:style w:type="paragraph" w:customStyle="1" w:styleId="font5">
    <w:name w:val="font5"/>
    <w:basedOn w:val="a"/>
    <w:rsid w:val="00C5321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C5321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53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5321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C532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C53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C53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5321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5321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53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53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32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14473</Words>
  <Characters>82500</Characters>
  <Application>Microsoft Office Word</Application>
  <DocSecurity>0</DocSecurity>
  <Lines>687</Lines>
  <Paragraphs>193</Paragraphs>
  <ScaleCrop>false</ScaleCrop>
  <Company/>
  <LinksUpToDate>false</LinksUpToDate>
  <CharactersWithSpaces>96780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3</cp:revision>
  <dcterms:created xsi:type="dcterms:W3CDTF">2025-06-10T05:01:00Z</dcterms:created>
  <dcterms:modified xsi:type="dcterms:W3CDTF">2025-06-10T07:23:00Z</dcterms:modified>
</cp:coreProperties>
</file>